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9D5EC5" w14:paraId="249211E4" w14:textId="77777777" w:rsidTr="00723EAF">
        <w:trPr>
          <w:trHeight w:val="2524"/>
        </w:trPr>
        <w:tc>
          <w:tcPr>
            <w:tcW w:w="3599" w:type="dxa"/>
          </w:tcPr>
          <w:p w14:paraId="577E826F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1605AF" wp14:editId="76E502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2" w:type="dxa"/>
          </w:tcPr>
          <w:p w14:paraId="2B5EADC6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6A3D4969" w14:textId="22D4E4F2" w:rsidR="005C1BE7" w:rsidRPr="006A4215" w:rsidRDefault="00723EAF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5C1BE7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ответственностью</w:t>
            </w:r>
          </w:p>
          <w:p w14:paraId="4C364218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589283B6" w14:textId="77777777" w:rsidR="00A96744" w:rsidRPr="006A4215" w:rsidRDefault="00416C1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7D3B3A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5FA02C5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proofErr w:type="gramStart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e</w:t>
            </w:r>
            <w:proofErr w:type="gramEnd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1ED2E10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B106D77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B3CD" wp14:editId="1EA9ABE5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60443B7B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4AAC1F0" w14:textId="77777777" w:rsidR="00786534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EF42FF7" w14:textId="77777777" w:rsidR="00416C15" w:rsidRDefault="00416C15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5DEEF61" w14:textId="77777777" w:rsidR="00943382" w:rsidRPr="009D5EC5" w:rsidRDefault="00943382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14:paraId="4921D77E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12C50D68" w14:textId="77777777"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C9FFD63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10C8980F" w14:textId="77777777"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 xml:space="preserve">(полное наименование юридического лица, в </w:t>
            </w:r>
            <w:proofErr w:type="spellStart"/>
            <w:r w:rsidRPr="00156195">
              <w:rPr>
                <w:sz w:val="20"/>
              </w:rPr>
              <w:t>т.ч</w:t>
            </w:r>
            <w:proofErr w:type="spellEnd"/>
            <w:r w:rsidRPr="00156195">
              <w:rPr>
                <w:sz w:val="20"/>
              </w:rPr>
              <w:t>. организационно-правовой формы)</w:t>
            </w:r>
          </w:p>
          <w:p w14:paraId="7A7E29CC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51679B5" w14:textId="77777777"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A4805AB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180E6710" w14:textId="77777777" w:rsidR="009D5EC5" w:rsidRDefault="009D5EC5" w:rsidP="009D5EC5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7B94808A" w14:textId="77777777"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14:paraId="0B142306" w14:textId="69BCB0C1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Телеф</w:t>
            </w:r>
            <w:r w:rsidR="00723EAF">
              <w:rPr>
                <w:sz w:val="28"/>
              </w:rPr>
              <w:t>он ____________ код ______, тел/</w:t>
            </w:r>
            <w:r w:rsidRPr="00156195">
              <w:rPr>
                <w:sz w:val="28"/>
              </w:rPr>
              <w:t>факс ____________ e-</w:t>
            </w:r>
            <w:proofErr w:type="spellStart"/>
            <w:r w:rsidRPr="00156195">
              <w:rPr>
                <w:sz w:val="28"/>
              </w:rPr>
              <w:t>mail</w:t>
            </w:r>
            <w:proofErr w:type="spellEnd"/>
            <w:r w:rsidRPr="00156195">
              <w:rPr>
                <w:sz w:val="28"/>
              </w:rPr>
              <w:t xml:space="preserve"> </w:t>
            </w:r>
          </w:p>
          <w:p w14:paraId="1E905E72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2383F6E9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18A404AA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proofErr w:type="spellStart"/>
            <w:r w:rsidRPr="00156195">
              <w:rPr>
                <w:sz w:val="28"/>
              </w:rPr>
              <w:t>Рас.счет</w:t>
            </w:r>
            <w:proofErr w:type="spellEnd"/>
            <w:r w:rsidRPr="00156195">
              <w:rPr>
                <w:sz w:val="28"/>
              </w:rPr>
              <w:t xml:space="preserve"> № ______________________ </w:t>
            </w:r>
            <w:proofErr w:type="spellStart"/>
            <w:r w:rsidRPr="00156195">
              <w:rPr>
                <w:sz w:val="28"/>
              </w:rPr>
              <w:t>кор.счет</w:t>
            </w:r>
            <w:proofErr w:type="spellEnd"/>
            <w:r w:rsidRPr="00156195">
              <w:rPr>
                <w:sz w:val="28"/>
              </w:rPr>
              <w:t xml:space="preserve"> №__________________________________ </w:t>
            </w:r>
          </w:p>
          <w:p w14:paraId="6753B430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11348BC1" w14:textId="77777777" w:rsidR="009D5EC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27E21753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27A58513" w14:textId="77777777" w:rsidR="009D5EC5" w:rsidRPr="0015619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 xml:space="preserve">наименование, вид </w:t>
            </w:r>
            <w:proofErr w:type="spellStart"/>
            <w:r w:rsidRPr="00156195">
              <w:rPr>
                <w:sz w:val="20"/>
              </w:rPr>
              <w:t>электролаборатории</w:t>
            </w:r>
            <w:proofErr w:type="spellEnd"/>
            <w:r w:rsidRPr="00156195">
              <w:rPr>
                <w:sz w:val="20"/>
              </w:rPr>
              <w:t xml:space="preserve"> (стационарная, передвижная)</w:t>
            </w:r>
          </w:p>
          <w:p w14:paraId="13EEED0B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00868E1" w14:textId="77777777" w:rsidR="009D5EC5" w:rsidRDefault="009D5EC5" w:rsidP="009D5EC5">
            <w:pPr>
              <w:pStyle w:val="Default"/>
              <w:rPr>
                <w:sz w:val="28"/>
              </w:rPr>
            </w:pPr>
          </w:p>
          <w:p w14:paraId="6DAC6E2E" w14:textId="77777777" w:rsidR="009D5EC5" w:rsidRPr="00156195" w:rsidRDefault="009D5EC5" w:rsidP="009D5EC5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</w:t>
            </w:r>
            <w:proofErr w:type="spellStart"/>
            <w:r w:rsidRPr="00156195">
              <w:rPr>
                <w:sz w:val="22"/>
              </w:rPr>
              <w:t>электролабораторий</w:t>
            </w:r>
            <w:proofErr w:type="spellEnd"/>
            <w:r w:rsidRPr="00156195">
              <w:rPr>
                <w:sz w:val="22"/>
              </w:rPr>
              <w:t xml:space="preserve">. </w:t>
            </w:r>
          </w:p>
          <w:p w14:paraId="0B0BD0E0" w14:textId="77777777"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58E615" w14:textId="77777777" w:rsidR="009D5EC5" w:rsidRDefault="009D5EC5" w:rsidP="009D5EC5">
            <w:pPr>
              <w:pStyle w:val="Default"/>
            </w:pPr>
          </w:p>
          <w:p w14:paraId="707FA31F" w14:textId="77777777"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6BA1C0E3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3771C292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2242297E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5F3E8111" w14:textId="77777777"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7BEA4F26" w14:textId="77777777" w:rsidR="009D5EC5" w:rsidRPr="00A51CAC" w:rsidRDefault="009D5EC5" w:rsidP="009D5EC5"/>
          <w:p w14:paraId="66EB6D2C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0C8214D" w14:textId="77777777" w:rsidR="004D7DDB" w:rsidRPr="009D5EC5" w:rsidRDefault="004D7DDB" w:rsidP="004D7DDB">
            <w:pPr>
              <w:rPr>
                <w:sz w:val="32"/>
                <w:szCs w:val="32"/>
                <w:u w:val="single"/>
                <w:lang w:val="en-US"/>
              </w:rPr>
            </w:pPr>
          </w:p>
          <w:p w14:paraId="7FE7064A" w14:textId="77777777" w:rsidR="004D7DDB" w:rsidRDefault="004D7DDB" w:rsidP="004D7DDB">
            <w:bookmarkStart w:id="0" w:name="_GoBack"/>
            <w:bookmarkEnd w:id="0"/>
          </w:p>
          <w:p w14:paraId="5CE94097" w14:textId="77777777" w:rsidR="009D5EC5" w:rsidRPr="009D5EC5" w:rsidRDefault="004D7DDB" w:rsidP="009D5EC5">
            <w:pPr>
              <w:tabs>
                <w:tab w:val="left" w:pos="2642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lastRenderedPageBreak/>
              <w:t xml:space="preserve">       </w:t>
            </w:r>
            <w:r w:rsidR="009D5EC5" w:rsidRPr="009D5EC5">
              <w:rPr>
                <w:sz w:val="24"/>
                <w:szCs w:val="24"/>
              </w:rPr>
              <w:t>Приложение 1.</w:t>
            </w:r>
          </w:p>
          <w:p w14:paraId="7B5FB67F" w14:textId="77777777" w:rsidR="009D5EC5" w:rsidRPr="009D5EC5" w:rsidRDefault="009D5EC5" w:rsidP="009D5EC5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Pr="009D5EC5">
              <w:rPr>
                <w:b/>
                <w:i/>
              </w:rPr>
              <w:t>Перечень видов работ</w:t>
            </w:r>
          </w:p>
          <w:p w14:paraId="21E91795" w14:textId="77777777" w:rsidR="009D5EC5" w:rsidRPr="009D5EC5" w:rsidRDefault="009D5EC5" w:rsidP="009D5EC5">
            <w:pPr>
              <w:jc w:val="center"/>
              <w:rPr>
                <w:b/>
                <w:i/>
              </w:rPr>
            </w:pPr>
            <w:proofErr w:type="spellStart"/>
            <w:r w:rsidRPr="009D5EC5">
              <w:rPr>
                <w:b/>
                <w:i/>
              </w:rPr>
              <w:t>электролаборатории</w:t>
            </w:r>
            <w:proofErr w:type="spellEnd"/>
          </w:p>
          <w:p w14:paraId="063A62E9" w14:textId="6CBD1434" w:rsidR="009D5EC5" w:rsidRPr="009D5EC5" w:rsidRDefault="009D5EC5" w:rsidP="009D5EC5">
            <w:pPr>
              <w:jc w:val="center"/>
              <w:rPr>
                <w:b/>
                <w:i/>
              </w:rPr>
            </w:pPr>
            <w:r w:rsidRPr="009D5EC5">
              <w:rPr>
                <w:b/>
                <w:i/>
              </w:rPr>
              <w:t xml:space="preserve">до </w:t>
            </w:r>
            <w:r w:rsidR="00723EAF">
              <w:rPr>
                <w:b/>
                <w:i/>
              </w:rPr>
              <w:t xml:space="preserve">750 </w:t>
            </w:r>
            <w:proofErr w:type="spellStart"/>
            <w:r w:rsidR="00723EAF">
              <w:rPr>
                <w:b/>
                <w:i/>
              </w:rPr>
              <w:t>к</w:t>
            </w:r>
            <w:r w:rsidRPr="009D5EC5">
              <w:rPr>
                <w:b/>
                <w:i/>
              </w:rPr>
              <w:t>В</w:t>
            </w:r>
            <w:proofErr w:type="spellEnd"/>
          </w:p>
          <w:p w14:paraId="08F12578" w14:textId="77777777" w:rsidR="009D5EC5" w:rsidRPr="002221A6" w:rsidRDefault="009D5EC5" w:rsidP="009D5EC5">
            <w:pPr>
              <w:pStyle w:val="FR1"/>
              <w:spacing w:before="0"/>
              <w:ind w:left="0" w:right="-45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39"/>
            </w:tblGrid>
            <w:tr w:rsidR="00723EAF" w:rsidRPr="00046BDD" w14:paraId="1F13BF53" w14:textId="77777777" w:rsidTr="009B4F5D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C8CC51" w14:textId="77777777" w:rsidR="00723EAF" w:rsidRPr="00046BDD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046BDD"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96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32733" w14:textId="77777777" w:rsidR="00723EAF" w:rsidRPr="003E66C5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3E66C5">
                    <w:rPr>
                      <w:b/>
                      <w:bCs/>
                      <w:sz w:val="20"/>
                    </w:rPr>
                    <w:t>Вид испытания</w:t>
                  </w:r>
                </w:p>
              </w:tc>
            </w:tr>
            <w:tr w:rsidR="00723EAF" w:rsidRPr="00064D5F" w14:paraId="14B2C5D9" w14:textId="77777777" w:rsidTr="009B4F5D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539F86ED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bottom"/>
                </w:tcPr>
                <w:p w14:paraId="2A081FA5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pacing w:val="-2"/>
                      <w:szCs w:val="24"/>
                    </w:rPr>
                    <w:t xml:space="preserve">Проверка соответствия смонтированной электроустановки требованиям </w:t>
                  </w:r>
                  <w:r w:rsidRPr="00064D5F">
                    <w:rPr>
                      <w:szCs w:val="24"/>
                    </w:rPr>
                    <w:t>нормативно - технической документации (визуальный осмотр).</w:t>
                  </w:r>
                </w:p>
              </w:tc>
            </w:tr>
            <w:tr w:rsidR="00723EAF" w:rsidRPr="006E1312" w14:paraId="72F0DF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CE58F" w14:textId="77777777" w:rsidR="00723EAF" w:rsidRPr="00F85193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F8519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F5C9D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F85193">
                    <w:rPr>
                      <w:spacing w:val="-2"/>
                      <w:szCs w:val="24"/>
                    </w:rPr>
                    <w:t xml:space="preserve">Проверка цепи между заземлителями и заземляемыми элементами; проверка наличия цепи между заземлёнными установками и элементами </w:t>
                  </w:r>
                  <w:r w:rsidRPr="00F85193">
                    <w:rPr>
                      <w:szCs w:val="24"/>
                    </w:rPr>
                    <w:t>заземлённой установки.</w:t>
                  </w:r>
                </w:p>
              </w:tc>
            </w:tr>
            <w:tr w:rsidR="00723EAF" w:rsidRPr="006E1312" w14:paraId="29F2928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1FEBD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565B1F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2"/>
                      <w:szCs w:val="24"/>
                    </w:rPr>
                    <w:t xml:space="preserve">Измерения сопротивления изоляции электрических аппаратов, вторичных цепей, электропроводок напряжением до 1 </w:t>
                  </w:r>
                  <w:proofErr w:type="spellStart"/>
                  <w:r w:rsidRPr="006E1312">
                    <w:rPr>
                      <w:spacing w:val="-2"/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6E1312" w14:paraId="40F2CE12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E57C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CFB8D6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Измерение сопротивления заземляющих устройств.</w:t>
                  </w:r>
                </w:p>
              </w:tc>
            </w:tr>
            <w:tr w:rsidR="00723EAF" w:rsidRPr="006E1312" w14:paraId="414251E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86AB2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2068E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Измерение удельного сопротивления грунта.</w:t>
                  </w:r>
                </w:p>
              </w:tc>
            </w:tr>
            <w:tr w:rsidR="00723EAF" w:rsidRPr="006E1312" w14:paraId="6A33476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CB601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EF08DA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устройств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молниезащиты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>.</w:t>
                  </w:r>
                </w:p>
              </w:tc>
            </w:tr>
            <w:tr w:rsidR="00723EAF" w:rsidRPr="006E1312" w14:paraId="69231EF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7C4DD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828D3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C499A">
                    <w:rPr>
                      <w:spacing w:val="-1"/>
                      <w:szCs w:val="24"/>
                    </w:rPr>
                    <w:t xml:space="preserve">Проверка цепи фаза – нуль в электроустановках до 1 </w:t>
                  </w:r>
                  <w:proofErr w:type="spellStart"/>
                  <w:r w:rsidRPr="00DC499A">
                    <w:rPr>
                      <w:spacing w:val="-1"/>
                      <w:szCs w:val="24"/>
                    </w:rPr>
                    <w:t>кВ</w:t>
                  </w:r>
                  <w:proofErr w:type="spellEnd"/>
                  <w:r w:rsidRPr="00DC499A">
                    <w:rPr>
                      <w:spacing w:val="-1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Cs w:val="24"/>
                    </w:rPr>
                    <w:t xml:space="preserve">с </w:t>
                  </w:r>
                  <w:r w:rsidRPr="00DC499A">
                    <w:rPr>
                      <w:spacing w:val="-1"/>
                      <w:szCs w:val="24"/>
                    </w:rPr>
                    <w:t>систем</w:t>
                  </w:r>
                  <w:r>
                    <w:rPr>
                      <w:spacing w:val="-1"/>
                      <w:szCs w:val="24"/>
                    </w:rPr>
                    <w:t xml:space="preserve">ой </w:t>
                  </w:r>
                  <w:r w:rsidRPr="00DC499A">
                    <w:rPr>
                      <w:spacing w:val="-1"/>
                      <w:szCs w:val="24"/>
                    </w:rPr>
                    <w:t>TN.</w:t>
                  </w:r>
                </w:p>
              </w:tc>
            </w:tr>
            <w:tr w:rsidR="00723EAF" w:rsidRPr="006E1312" w14:paraId="26F9045F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89EF7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A70F0B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срабатывания защиты при системе питания с заземлённой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нейтралью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>.</w:t>
                  </w:r>
                </w:p>
              </w:tc>
            </w:tr>
            <w:tr w:rsidR="00723EAF" w:rsidRPr="006E1312" w14:paraId="48E4793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296F27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99FF50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действия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расцепителей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 xml:space="preserve"> автоматических выключателей.</w:t>
                  </w:r>
                </w:p>
              </w:tc>
            </w:tr>
            <w:tr w:rsidR="00723EAF" w:rsidRPr="006E1312" w14:paraId="7196434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B85C2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7153A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Испытание (проверка) устройств защитного отключения (УЗО).</w:t>
                  </w:r>
                </w:p>
              </w:tc>
            </w:tr>
            <w:tr w:rsidR="00723EAF" w:rsidRPr="006E1312" w14:paraId="6886268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0409B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B422B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Измерение напряжения прикосновения и шага.</w:t>
                  </w:r>
                </w:p>
              </w:tc>
            </w:tr>
            <w:tr w:rsidR="00723EAF" w:rsidRPr="006E1312" w14:paraId="3D35632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066F2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A5FAE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Испытание устройств АВР.</w:t>
                  </w:r>
                </w:p>
              </w:tc>
            </w:tr>
            <w:tr w:rsidR="00723EAF" w:rsidRPr="00064D5F" w14:paraId="0733B0F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2A0AA3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E6FAE4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Проверка релейной аппаратуры напряжением до 1кВ.</w:t>
                  </w:r>
                </w:p>
              </w:tc>
            </w:tr>
            <w:tr w:rsidR="00723EAF" w:rsidRPr="00064D5F" w14:paraId="71E56EF2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950D8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3F4923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 xml:space="preserve">Проверка </w:t>
                  </w:r>
                  <w:proofErr w:type="spellStart"/>
                  <w:r w:rsidRPr="00D41C74">
                    <w:rPr>
                      <w:spacing w:val="-1"/>
                      <w:szCs w:val="24"/>
                    </w:rPr>
                    <w:t>фазировки</w:t>
                  </w:r>
                  <w:proofErr w:type="spellEnd"/>
                  <w:r w:rsidRPr="00D41C74">
                    <w:rPr>
                      <w:spacing w:val="-1"/>
                      <w:szCs w:val="24"/>
                    </w:rPr>
                    <w:t xml:space="preserve"> РУ и их присоединений.</w:t>
                  </w:r>
                </w:p>
              </w:tc>
            </w:tr>
            <w:tr w:rsidR="00723EAF" w:rsidRPr="00064D5F" w14:paraId="735F614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DE32B4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4BCF60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>
                    <w:rPr>
                      <w:spacing w:val="-1"/>
                      <w:szCs w:val="24"/>
                    </w:rPr>
                    <w:t>Испытание электрооборудования повышенным напряжением 1кВ промышленной частоты.</w:t>
                  </w:r>
                </w:p>
              </w:tc>
            </w:tr>
            <w:tr w:rsidR="00723EAF" w:rsidRPr="00064D5F" w14:paraId="51A0CAE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2CA1D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B089BC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>Испытание машин постоянного тока напряжением до 1кВ.</w:t>
                  </w:r>
                </w:p>
              </w:tc>
            </w:tr>
            <w:tr w:rsidR="00723EAF" w:rsidRPr="00064D5F" w14:paraId="14F89A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52FC7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6A4AF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>Испытание синхронных генераторов и компенсаторов.</w:t>
                  </w:r>
                </w:p>
              </w:tc>
            </w:tr>
            <w:tr w:rsidR="00723EAF" w:rsidRPr="00064D5F" w14:paraId="45840E3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2B52B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FCEFB1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электродвигателей переменного тока напряжением до </w:t>
                  </w:r>
                  <w:r>
                    <w:rPr>
                      <w:szCs w:val="24"/>
                    </w:rPr>
                    <w:t>1</w:t>
                  </w:r>
                  <w:r w:rsidRPr="00D41C74">
                    <w:rPr>
                      <w:szCs w:val="24"/>
                    </w:rPr>
                    <w:t>0кВ.</w:t>
                  </w:r>
                </w:p>
              </w:tc>
            </w:tr>
            <w:tr w:rsidR="00723EAF" w:rsidRPr="00064D5F" w14:paraId="766BE75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19D81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45C0C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силовых трансформаторов, автотрансформаторов, масляных реакторов и заземляющих </w:t>
                  </w:r>
                  <w:proofErr w:type="spellStart"/>
                  <w:r w:rsidRPr="00D41C74">
                    <w:rPr>
                      <w:szCs w:val="24"/>
                    </w:rPr>
                    <w:t>дугогасите</w:t>
                  </w:r>
                  <w:r>
                    <w:rPr>
                      <w:szCs w:val="24"/>
                    </w:rPr>
                    <w:t>льных</w:t>
                  </w:r>
                  <w:proofErr w:type="spellEnd"/>
                  <w:r>
                    <w:rPr>
                      <w:szCs w:val="24"/>
                    </w:rPr>
                    <w:t xml:space="preserve"> реакторов напряжением до </w:t>
                  </w:r>
                  <w:r w:rsidRPr="00D41C74">
                    <w:rPr>
                      <w:szCs w:val="24"/>
                    </w:rPr>
                    <w:t>10кВ</w:t>
                  </w:r>
                  <w:r>
                    <w:rPr>
                      <w:color w:val="FF0000"/>
                    </w:rPr>
                    <w:t xml:space="preserve"> мощностью до ... </w:t>
                  </w:r>
                  <w:proofErr w:type="spellStart"/>
                  <w:r>
                    <w:rPr>
                      <w:color w:val="FF0000"/>
                    </w:rPr>
                    <w:t>кВА</w:t>
                  </w:r>
                  <w:proofErr w:type="spellEnd"/>
                  <w:r w:rsidRPr="00D41C74">
                    <w:rPr>
                      <w:szCs w:val="24"/>
                    </w:rPr>
                    <w:t>.</w:t>
                  </w:r>
                </w:p>
              </w:tc>
            </w:tr>
            <w:tr w:rsidR="00723EAF" w:rsidRPr="00064D5F" w14:paraId="1D7C92C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96CA2E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D6FB89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измерительных трансформаторов тока.</w:t>
                  </w:r>
                </w:p>
              </w:tc>
            </w:tr>
            <w:tr w:rsidR="00723EAF" w:rsidRPr="00064D5F" w14:paraId="1ACF0488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7DE98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34230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измерительных трансформаторов напряжения.</w:t>
                  </w:r>
                </w:p>
              </w:tc>
            </w:tr>
            <w:tr w:rsidR="00723EAF" w:rsidRPr="00064D5F" w14:paraId="24E1ABF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D87C3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DF9B7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масляных выключателей .</w:t>
                  </w:r>
                </w:p>
              </w:tc>
            </w:tr>
            <w:tr w:rsidR="00723EAF" w:rsidRPr="00064D5F" w14:paraId="0167BAA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EC4FA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75EAD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воздушных выключателей.</w:t>
                  </w:r>
                </w:p>
              </w:tc>
            </w:tr>
            <w:tr w:rsidR="00723EAF" w:rsidRPr="00064D5F" w14:paraId="6441AD8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FCF81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82C20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</w:t>
                  </w:r>
                  <w:proofErr w:type="spellStart"/>
                  <w:r>
                    <w:rPr>
                      <w:szCs w:val="24"/>
                    </w:rPr>
                    <w:t>элегазовых</w:t>
                  </w:r>
                  <w:proofErr w:type="spellEnd"/>
                  <w:r w:rsidRPr="00D41C74">
                    <w:rPr>
                      <w:szCs w:val="24"/>
                    </w:rPr>
                    <w:t xml:space="preserve"> выключателей.</w:t>
                  </w:r>
                </w:p>
              </w:tc>
            </w:tr>
            <w:tr w:rsidR="00723EAF" w:rsidRPr="00064D5F" w14:paraId="4771BD4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B4B18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CA7E5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вакуумных выключателей.</w:t>
                  </w:r>
                </w:p>
              </w:tc>
            </w:tr>
            <w:tr w:rsidR="00723EAF" w:rsidRPr="00064D5F" w14:paraId="32D546E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82D41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D013D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выключателей нагрузки.</w:t>
                  </w:r>
                </w:p>
              </w:tc>
            </w:tr>
            <w:tr w:rsidR="00723EAF" w:rsidRPr="00064D5F" w14:paraId="108C0C4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E8355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1252D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разъединителей, короткозамыкателей и отделителей.</w:t>
                  </w:r>
                </w:p>
              </w:tc>
            </w:tr>
            <w:tr w:rsidR="00723EAF" w:rsidRPr="00064D5F" w14:paraId="69DFC1D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F22CE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72915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КРУ и КРУН.</w:t>
                  </w:r>
                </w:p>
              </w:tc>
            </w:tr>
            <w:tr w:rsidR="00723EAF" w:rsidRPr="00064D5F" w14:paraId="4D39B44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C9D04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C06D9C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комплектных </w:t>
                  </w:r>
                  <w:proofErr w:type="spellStart"/>
                  <w:r w:rsidRPr="00D41C74">
                    <w:rPr>
                      <w:szCs w:val="24"/>
                    </w:rPr>
                    <w:t>токопроводов</w:t>
                  </w:r>
                  <w:proofErr w:type="spellEnd"/>
                  <w:r w:rsidRPr="00D41C74">
                    <w:rPr>
                      <w:szCs w:val="24"/>
                    </w:rPr>
                    <w:t xml:space="preserve"> (</w:t>
                  </w:r>
                  <w:proofErr w:type="spellStart"/>
                  <w:r w:rsidRPr="00D41C74">
                    <w:rPr>
                      <w:szCs w:val="24"/>
                    </w:rPr>
                    <w:t>шинопроводов</w:t>
                  </w:r>
                  <w:proofErr w:type="spellEnd"/>
                  <w:r w:rsidRPr="00D41C74">
                    <w:rPr>
                      <w:szCs w:val="24"/>
                    </w:rPr>
                    <w:t>).</w:t>
                  </w:r>
                </w:p>
              </w:tc>
            </w:tr>
            <w:tr w:rsidR="00723EAF" w:rsidRPr="00064D5F" w14:paraId="1F37109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57031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DD952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сборных и соединительных шин.</w:t>
                  </w:r>
                </w:p>
              </w:tc>
            </w:tr>
            <w:tr w:rsidR="00723EAF" w:rsidRPr="00064D5F" w14:paraId="7C951FA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84E0C7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FFD4B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сухих токоограничивающих реакторов.</w:t>
                  </w:r>
                </w:p>
              </w:tc>
            </w:tr>
            <w:tr w:rsidR="00723EAF" w:rsidRPr="00064D5F" w14:paraId="33CC3157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B4737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80032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конденсаторов.</w:t>
                  </w:r>
                </w:p>
              </w:tc>
            </w:tr>
            <w:tr w:rsidR="00723EAF" w:rsidRPr="00064D5F" w14:paraId="6EF83B7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8DB2C5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000B7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вентильных разрядников и ограничителей перенапряжений.</w:t>
                  </w:r>
                </w:p>
              </w:tc>
            </w:tr>
            <w:tr w:rsidR="00723EAF" w:rsidRPr="00064D5F" w14:paraId="67561DA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0DBC37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FA532F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трубчатых разрядников.</w:t>
                  </w:r>
                </w:p>
              </w:tc>
            </w:tr>
            <w:tr w:rsidR="00723EAF" w:rsidRPr="00064D5F" w14:paraId="6BAE876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BD2307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F5B1B1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предохранителей, предохранителей-разъединителей напряжением выше 1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4E4E96D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C50EF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99966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вводов и проходных изоляторов.</w:t>
                  </w:r>
                </w:p>
              </w:tc>
            </w:tr>
            <w:tr w:rsidR="00723EAF" w:rsidRPr="00064D5F" w14:paraId="7CAA91A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FDF6E6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596E5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подвесных и опорных изоляторов.</w:t>
                  </w:r>
                </w:p>
              </w:tc>
            </w:tr>
            <w:tr w:rsidR="00723EAF" w:rsidRPr="00064D5F" w14:paraId="462CC93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A291EE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51E6C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силовых </w:t>
                  </w:r>
                  <w:r>
                    <w:rPr>
                      <w:szCs w:val="24"/>
                    </w:rPr>
                    <w:t>кабельных линий напряжением до 20</w:t>
                  </w:r>
                  <w:r w:rsidRPr="00D41C74">
                    <w:rPr>
                      <w:szCs w:val="24"/>
                    </w:rPr>
                    <w:t xml:space="preserve">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3EF3889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0DEE2" w14:textId="77777777" w:rsidR="00723EAF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E36702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силовых кабельных линий с изоляцией из сшит</w:t>
                  </w:r>
                  <w:r>
                    <w:rPr>
                      <w:szCs w:val="24"/>
                    </w:rPr>
                    <w:t>ого полиэтилена напряжением до 35</w:t>
                  </w:r>
                  <w:r w:rsidRPr="00D41C74">
                    <w:rPr>
                      <w:szCs w:val="24"/>
                    </w:rPr>
                    <w:t xml:space="preserve">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1565C31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CB48DE" w14:textId="77777777" w:rsidR="00723EAF" w:rsidRPr="006E1312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</w:t>
                  </w:r>
                  <w:r>
                    <w:rPr>
                      <w:szCs w:val="24"/>
                    </w:rPr>
                    <w:t>0</w:t>
                  </w:r>
                  <w:r w:rsidRPr="006E1312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B741D7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Отыскание кабельных трасс, определение мест повреждения и «прожиг» кабельной линии.</w:t>
                  </w:r>
                </w:p>
              </w:tc>
            </w:tr>
            <w:tr w:rsidR="00723EAF" w:rsidRPr="00064D5F" w14:paraId="327CFD0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A88CB" w14:textId="77777777" w:rsidR="00723EAF" w:rsidRPr="005D4A4A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5ED778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Испытания воздушных ЛЭП напряжением выше 1кВ.</w:t>
                  </w:r>
                </w:p>
              </w:tc>
            </w:tr>
            <w:tr w:rsidR="00723EAF" w:rsidRPr="00064D5F" w14:paraId="780647D5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38E46" w14:textId="77777777" w:rsidR="00723EAF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C4A9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Измерение уровня освещенности и других светотехнических параметров.</w:t>
                  </w:r>
                </w:p>
              </w:tc>
            </w:tr>
            <w:tr w:rsidR="00723EAF" w:rsidRPr="00064D5F" w14:paraId="3A6A8DC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EA623" w14:textId="77777777" w:rsidR="00723EAF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85039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>
                    <w:rPr>
                      <w:spacing w:val="-1"/>
                      <w:szCs w:val="24"/>
                    </w:rPr>
                    <w:t>Испытание крепежных деталей розеток и приспособлений для подвешивания светильников.</w:t>
                  </w:r>
                </w:p>
              </w:tc>
            </w:tr>
            <w:tr w:rsidR="00723EAF" w:rsidRPr="00064D5F" w14:paraId="1C2876A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CEA4F3" w14:textId="77777777" w:rsidR="00723EAF" w:rsidRDefault="00723EAF" w:rsidP="00723EAF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9ACFF3" w14:textId="77777777" w:rsidR="00723EAF" w:rsidRPr="00D41C74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Тепловизионный</w:t>
                  </w:r>
                  <w:proofErr w:type="spellEnd"/>
                  <w:r>
                    <w:rPr>
                      <w:szCs w:val="24"/>
                    </w:rPr>
                    <w:t xml:space="preserve"> контроль состояния электрооборудования.</w:t>
                  </w:r>
                </w:p>
              </w:tc>
            </w:tr>
            <w:tr w:rsidR="00723EAF" w:rsidRPr="00064D5F" w14:paraId="01F71DF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575D4C58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3146BE16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температуры и влажности воздуха .</w:t>
                  </w:r>
                </w:p>
              </w:tc>
            </w:tr>
            <w:tr w:rsidR="00723EAF" w:rsidRPr="00064D5F" w14:paraId="34A8A03F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004593FB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084AB258" w14:textId="77777777" w:rsidR="00723EAF" w:rsidRPr="00064D5F" w:rsidRDefault="00723EAF" w:rsidP="00723EAF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атмосферного давления.</w:t>
                  </w:r>
                </w:p>
              </w:tc>
            </w:tr>
          </w:tbl>
          <w:p w14:paraId="20924F0D" w14:textId="77777777" w:rsidR="009D5EC5" w:rsidRDefault="009D5EC5" w:rsidP="009D5EC5">
            <w:pPr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723EAF" w14:paraId="1F6B1B69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14:paraId="232361C9" w14:textId="77777777" w:rsidR="00723EAF" w:rsidRDefault="00723EAF" w:rsidP="00723EAF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Обязательный пункт (прибор не требуется)</w:t>
                  </w:r>
                </w:p>
              </w:tc>
            </w:tr>
            <w:tr w:rsidR="00723EAF" w14:paraId="13D13F35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B07583E" w14:textId="77777777" w:rsidR="00723EAF" w:rsidRDefault="00723EAF" w:rsidP="00723EAF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Пункты не входят в перечень видов испытаний, но являются обязательными замерами при любых видах испытаний и требующие приборов.</w:t>
                  </w:r>
                </w:p>
              </w:tc>
            </w:tr>
          </w:tbl>
          <w:p w14:paraId="2782346C" w14:textId="77777777" w:rsidR="006A4215" w:rsidRPr="009D5EC5" w:rsidRDefault="006A4215" w:rsidP="00723EAF"/>
        </w:tc>
      </w:tr>
    </w:tbl>
    <w:p w14:paraId="5EAE2D8B" w14:textId="77777777" w:rsidR="008B7922" w:rsidRPr="008B7922" w:rsidRDefault="00730338" w:rsidP="00D01B85">
      <w:r>
        <w:lastRenderedPageBreak/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7E4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0A19C93F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DB2B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5CB414E2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6C15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23EAF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3382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AF62EA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9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3A0B-12DC-F74E-BFD3-357AE9D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3</cp:revision>
  <cp:lastPrinted>2015-01-28T09:27:00Z</cp:lastPrinted>
  <dcterms:created xsi:type="dcterms:W3CDTF">2015-08-27T10:06:00Z</dcterms:created>
  <dcterms:modified xsi:type="dcterms:W3CDTF">2015-08-27T10:09:00Z</dcterms:modified>
</cp:coreProperties>
</file>